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F8" w:rsidRDefault="003F36F8" w:rsidP="0061564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3F36F8">
        <w:rPr>
          <w:rFonts w:ascii="Arial" w:hAnsi="Arial" w:cs="Arial"/>
          <w:b/>
          <w:bCs/>
          <w:color w:val="auto"/>
          <w:sz w:val="32"/>
          <w:szCs w:val="32"/>
        </w:rPr>
        <w:t>Живопи</w:t>
      </w:r>
      <w:r w:rsidR="009477C4">
        <w:rPr>
          <w:rFonts w:ascii="Arial" w:hAnsi="Arial" w:cs="Arial"/>
          <w:b/>
          <w:bCs/>
          <w:color w:val="auto"/>
          <w:sz w:val="32"/>
          <w:szCs w:val="32"/>
        </w:rPr>
        <w:t>сный Витебск (</w:t>
      </w:r>
      <w:r w:rsidR="0018683D">
        <w:rPr>
          <w:rFonts w:ascii="Arial" w:hAnsi="Arial" w:cs="Arial"/>
          <w:b/>
          <w:bCs/>
          <w:color w:val="auto"/>
          <w:sz w:val="32"/>
          <w:szCs w:val="32"/>
        </w:rPr>
        <w:t>2025 год</w:t>
      </w:r>
      <w:r w:rsidR="009477C4">
        <w:rPr>
          <w:rFonts w:ascii="Arial" w:hAnsi="Arial" w:cs="Arial"/>
          <w:b/>
          <w:bCs/>
          <w:color w:val="auto"/>
          <w:sz w:val="32"/>
          <w:szCs w:val="32"/>
        </w:rPr>
        <w:t>) 3 дня/2 ночи</w:t>
      </w:r>
    </w:p>
    <w:p w:rsidR="00615647" w:rsidRDefault="00615647" w:rsidP="0061564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FD448B" w:rsidRPr="00615647" w:rsidRDefault="00540615" w:rsidP="00615647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iCs/>
        </w:rPr>
      </w:pPr>
      <w:r w:rsidRPr="00615647">
        <w:rPr>
          <w:rFonts w:ascii="Arial" w:hAnsi="Arial" w:cs="Arial"/>
          <w:b/>
          <w:color w:val="auto"/>
        </w:rPr>
        <w:t xml:space="preserve">Минск </w:t>
      </w:r>
      <w:r w:rsidR="004434B1" w:rsidRPr="00615647">
        <w:rPr>
          <w:rFonts w:ascii="Arial" w:hAnsi="Arial" w:cs="Arial"/>
          <w:b/>
          <w:color w:val="auto"/>
        </w:rPr>
        <w:t xml:space="preserve">– </w:t>
      </w:r>
      <w:r w:rsidR="00615647" w:rsidRPr="00615647">
        <w:rPr>
          <w:rFonts w:ascii="Arial" w:hAnsi="Arial" w:cs="Arial"/>
          <w:b/>
          <w:bCs/>
          <w:iCs/>
        </w:rPr>
        <w:t xml:space="preserve">Полоцк – Витебск – </w:t>
      </w:r>
      <w:proofErr w:type="spellStart"/>
      <w:r w:rsidR="00615647" w:rsidRPr="00615647">
        <w:rPr>
          <w:rFonts w:ascii="Arial" w:hAnsi="Arial" w:cs="Arial"/>
          <w:b/>
          <w:bCs/>
          <w:iCs/>
        </w:rPr>
        <w:t>Здравнево</w:t>
      </w:r>
      <w:proofErr w:type="spellEnd"/>
      <w:r w:rsidR="00615647" w:rsidRPr="00615647">
        <w:rPr>
          <w:rFonts w:ascii="Arial" w:hAnsi="Arial" w:cs="Arial"/>
          <w:b/>
          <w:bCs/>
          <w:iCs/>
        </w:rPr>
        <w:t xml:space="preserve"> – Минск*</w:t>
      </w: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AB7ECC">
        <w:trPr>
          <w:trHeight w:val="1271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477C4" w:rsidRPr="009477C4" w:rsidRDefault="009477C4" w:rsidP="009477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9477C4">
              <w:rPr>
                <w:rFonts w:ascii="Arial" w:hAnsi="Arial" w:cs="Arial"/>
                <w:sz w:val="18"/>
                <w:szCs w:val="20"/>
              </w:rPr>
              <w:t xml:space="preserve">Приглашаем Вас в Беларусь! </w:t>
            </w:r>
          </w:p>
          <w:p w:rsidR="009477C4" w:rsidRDefault="009477C4" w:rsidP="009477C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9477C4">
              <w:rPr>
                <w:rFonts w:ascii="Arial" w:hAnsi="Arial" w:cs="Arial"/>
                <w:sz w:val="18"/>
                <w:szCs w:val="20"/>
              </w:rPr>
              <w:t>Осмотр многочисленных достопримечательностей Минска, посещение культурной столицы Беларуси Витебска, знакомство с наследием великих художников, осмотр городских креативных пространств, посещение знаменитого заповедника – все это в нашем туре! Вам ни за что не надо доплачивать - в тур уже все входит: встреча у вагона, трансфер в гостиницу с ранним заселением, входные билеты во все музеи, купание в аквапарке, завтраки шведский стол, обеды в ресторане.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Витебске – в гостинице ЛУЧЕСА</w:t>
            </w:r>
            <w:r w:rsidRPr="009477C4">
              <w:rPr>
                <w:rFonts w:ascii="Arial" w:hAnsi="Arial" w:cs="Arial"/>
                <w:b/>
                <w:sz w:val="18"/>
                <w:szCs w:val="20"/>
              </w:rPr>
              <w:t>***…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615647" w:rsidRDefault="00615647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477C4" w:rsidRPr="009477C4" w:rsidRDefault="009477C4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477C4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9477C4" w:rsidRDefault="009477C4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477C4">
              <w:rPr>
                <w:rFonts w:ascii="Arial" w:hAnsi="Arial" w:cs="Arial"/>
                <w:b/>
                <w:sz w:val="18"/>
                <w:szCs w:val="20"/>
              </w:rPr>
              <w:t>Приезд в Минск</w:t>
            </w:r>
            <w:r w:rsidR="00615647">
              <w:rPr>
                <w:rFonts w:ascii="Arial" w:hAnsi="Arial" w:cs="Arial"/>
                <w:b/>
                <w:sz w:val="18"/>
                <w:szCs w:val="20"/>
              </w:rPr>
              <w:t xml:space="preserve"> до 08:00</w:t>
            </w:r>
            <w:r w:rsidRPr="009477C4">
              <w:rPr>
                <w:rFonts w:ascii="Arial" w:hAnsi="Arial" w:cs="Arial"/>
                <w:b/>
                <w:sz w:val="18"/>
                <w:szCs w:val="20"/>
              </w:rPr>
              <w:t xml:space="preserve">, встреча на вокзале у вагона № 5 Вашего поезда с желтой табличкой «тур БЕЛАЯ РУСЬ», трансфер в гостиницу, расселение в гостинице (с 8.00). Выдача информпакета (памятка с подробной программой, карта Минска).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477C4">
              <w:rPr>
                <w:rFonts w:ascii="Arial" w:hAnsi="Arial" w:cs="Arial"/>
                <w:b/>
                <w:sz w:val="18"/>
                <w:szCs w:val="20"/>
              </w:rPr>
              <w:t>ЗАВТРАК</w:t>
            </w:r>
            <w:r w:rsidRPr="009477C4">
              <w:rPr>
                <w:rFonts w:ascii="Arial" w:hAnsi="Arial" w:cs="Arial"/>
                <w:sz w:val="18"/>
                <w:szCs w:val="20"/>
              </w:rPr>
              <w:t xml:space="preserve"> шведский стол.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9477C4">
              <w:rPr>
                <w:rFonts w:ascii="Arial" w:hAnsi="Arial" w:cs="Arial"/>
                <w:b/>
                <w:sz w:val="18"/>
                <w:szCs w:val="20"/>
              </w:rPr>
              <w:t>10.00</w:t>
            </w:r>
            <w:r w:rsidRPr="009477C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477C4">
              <w:rPr>
                <w:rFonts w:ascii="Arial" w:hAnsi="Arial" w:cs="Arial"/>
                <w:b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477C4">
              <w:rPr>
                <w:rFonts w:ascii="Arial" w:hAnsi="Arial" w:cs="Arial"/>
                <w:b/>
                <w:sz w:val="18"/>
                <w:szCs w:val="20"/>
              </w:rPr>
              <w:t>ОБЗОРНАЯ экскурсия по Минску</w:t>
            </w:r>
            <w:r w:rsidRPr="009477C4">
              <w:rPr>
                <w:rFonts w:ascii="Arial" w:hAnsi="Arial" w:cs="Arial"/>
                <w:sz w:val="18"/>
                <w:szCs w:val="20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9477C4">
              <w:rPr>
                <w:rFonts w:ascii="Arial" w:hAnsi="Arial" w:cs="Arial"/>
                <w:b/>
                <w:sz w:val="18"/>
                <w:szCs w:val="20"/>
              </w:rPr>
              <w:t>ВЕРХНИЙ ГОРОД</w:t>
            </w:r>
            <w:r w:rsidRPr="009477C4">
              <w:rPr>
                <w:rFonts w:ascii="Arial" w:hAnsi="Arial" w:cs="Arial"/>
                <w:sz w:val="18"/>
                <w:szCs w:val="20"/>
              </w:rPr>
              <w:t>,</w:t>
            </w:r>
            <w:r w:rsidRPr="009477C4">
              <w:rPr>
                <w:rFonts w:ascii="Arial" w:hAnsi="Arial" w:cs="Arial"/>
                <w:iCs/>
                <w:sz w:val="18"/>
                <w:szCs w:val="20"/>
                <w:lang w:val="be-BY"/>
              </w:rPr>
              <w:t xml:space="preserve"> с которым жизнь Минска была связана на протяжении пяти веков</w:t>
            </w:r>
            <w:r w:rsidRPr="009477C4">
              <w:rPr>
                <w:rFonts w:ascii="Arial" w:hAnsi="Arial" w:cs="Arial"/>
                <w:iCs/>
                <w:sz w:val="18"/>
                <w:szCs w:val="20"/>
              </w:rPr>
              <w:t xml:space="preserve">. </w:t>
            </w:r>
            <w:r w:rsidRPr="009477C4">
              <w:rPr>
                <w:rFonts w:ascii="Arial" w:hAnsi="Arial" w:cs="Arial"/>
                <w:sz w:val="18"/>
                <w:szCs w:val="20"/>
              </w:rPr>
              <w:t>В Верхнем городе</w:t>
            </w:r>
            <w:r w:rsidRPr="009477C4">
              <w:rPr>
                <w:rFonts w:ascii="Arial" w:hAnsi="Arial" w:cs="Arial"/>
                <w:iCs/>
                <w:sz w:val="18"/>
                <w:szCs w:val="20"/>
              </w:rPr>
              <w:t xml:space="preserve"> сохранились памятники архитектуры </w:t>
            </w:r>
            <w:r w:rsidRPr="009477C4">
              <w:rPr>
                <w:rFonts w:ascii="Arial" w:hAnsi="Arial" w:cs="Arial"/>
                <w:iCs/>
                <w:sz w:val="18"/>
                <w:szCs w:val="20"/>
                <w:lang w:val="en-US"/>
              </w:rPr>
              <w:t>XVII</w:t>
            </w:r>
            <w:r w:rsidRPr="009477C4">
              <w:rPr>
                <w:rFonts w:ascii="Arial" w:hAnsi="Arial" w:cs="Arial"/>
                <w:iCs/>
                <w:sz w:val="18"/>
                <w:szCs w:val="20"/>
              </w:rPr>
              <w:t>—</w:t>
            </w:r>
            <w:r w:rsidRPr="009477C4">
              <w:rPr>
                <w:rFonts w:ascii="Arial" w:hAnsi="Arial" w:cs="Arial"/>
                <w:iCs/>
                <w:sz w:val="18"/>
                <w:szCs w:val="20"/>
                <w:lang w:val="en-US"/>
              </w:rPr>
              <w:t>XIX</w:t>
            </w:r>
            <w:r w:rsidRPr="009477C4">
              <w:rPr>
                <w:rFonts w:ascii="Arial" w:hAnsi="Arial" w:cs="Arial"/>
                <w:iCs/>
                <w:sz w:val="18"/>
                <w:szCs w:val="20"/>
                <w:lang w:val="be-BY"/>
              </w:rPr>
              <w:t xml:space="preserve"> веков. На его главной площади – </w:t>
            </w:r>
            <w:r w:rsidRPr="009477C4">
              <w:rPr>
                <w:rFonts w:ascii="Arial" w:hAnsi="Arial" w:cs="Arial"/>
                <w:bCs/>
                <w:sz w:val="18"/>
                <w:szCs w:val="20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9477C4">
              <w:rPr>
                <w:rFonts w:ascii="Arial" w:hAnsi="Arial" w:cs="Arial"/>
                <w:bCs/>
                <w:sz w:val="18"/>
                <w:szCs w:val="20"/>
              </w:rPr>
              <w:t>базилиан</w:t>
            </w:r>
            <w:proofErr w:type="spellEnd"/>
            <w:r w:rsidRPr="009477C4">
              <w:rPr>
                <w:rFonts w:ascii="Arial" w:hAnsi="Arial" w:cs="Arial"/>
                <w:bCs/>
                <w:sz w:val="18"/>
                <w:szCs w:val="20"/>
              </w:rPr>
              <w:t xml:space="preserve">, иезуитов). Здесь </w:t>
            </w:r>
            <w:r w:rsidRPr="009477C4">
              <w:rPr>
                <w:rFonts w:ascii="Arial" w:hAnsi="Arial" w:cs="Arial"/>
                <w:sz w:val="18"/>
                <w:szCs w:val="20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9477C4">
              <w:rPr>
                <w:rFonts w:ascii="Arial" w:hAnsi="Arial" w:cs="Arial"/>
                <w:iCs/>
                <w:sz w:val="18"/>
                <w:szCs w:val="20"/>
              </w:rPr>
              <w:t>;</w:t>
            </w:r>
            <w:r w:rsidRPr="009477C4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Pr="009477C4">
              <w:rPr>
                <w:rFonts w:ascii="Arial" w:hAnsi="Arial" w:cs="Arial"/>
                <w:iCs/>
                <w:sz w:val="18"/>
                <w:szCs w:val="20"/>
              </w:rPr>
              <w:t>Вы</w:t>
            </w:r>
            <w:r w:rsidRPr="009477C4">
              <w:rPr>
                <w:rFonts w:ascii="Arial" w:hAnsi="Arial" w:cs="Arial"/>
                <w:sz w:val="18"/>
                <w:szCs w:val="20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9477C4">
              <w:rPr>
                <w:rFonts w:ascii="Arial" w:hAnsi="Arial" w:cs="Arial"/>
                <w:sz w:val="18"/>
                <w:szCs w:val="20"/>
              </w:rPr>
              <w:t>Магдебургского</w:t>
            </w:r>
            <w:proofErr w:type="spellEnd"/>
            <w:r w:rsidRPr="009477C4">
              <w:rPr>
                <w:rFonts w:ascii="Arial" w:hAnsi="Arial" w:cs="Arial"/>
                <w:sz w:val="18"/>
                <w:szCs w:val="20"/>
              </w:rPr>
              <w:t xml:space="preserve"> права. </w:t>
            </w:r>
            <w:r w:rsidRPr="009477C4">
              <w:rPr>
                <w:rFonts w:ascii="Arial" w:hAnsi="Arial" w:cs="Arial"/>
                <w:iCs/>
                <w:sz w:val="18"/>
                <w:szCs w:val="20"/>
              </w:rPr>
              <w:t>На пл. Свободы</w:t>
            </w:r>
            <w:r w:rsidRPr="009477C4">
              <w:rPr>
                <w:rFonts w:ascii="Arial" w:hAnsi="Arial" w:cs="Arial"/>
                <w:bCs/>
                <w:sz w:val="18"/>
                <w:szCs w:val="20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477C4">
              <w:rPr>
                <w:rFonts w:ascii="Arial" w:hAnsi="Arial" w:cs="Arial"/>
                <w:sz w:val="18"/>
                <w:szCs w:val="20"/>
              </w:rPr>
              <w:t>Далее перед Вашим взором</w:t>
            </w:r>
            <w:r w:rsidRPr="009477C4">
              <w:rPr>
                <w:rFonts w:ascii="Arial" w:hAnsi="Arial" w:cs="Arial"/>
                <w:iCs/>
                <w:sz w:val="18"/>
                <w:szCs w:val="20"/>
              </w:rPr>
              <w:t xml:space="preserve"> </w:t>
            </w:r>
            <w:r w:rsidRPr="009477C4">
              <w:rPr>
                <w:rFonts w:ascii="Arial" w:hAnsi="Arial" w:cs="Arial"/>
                <w:sz w:val="18"/>
                <w:szCs w:val="20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9477C4">
              <w:rPr>
                <w:rFonts w:ascii="Arial" w:hAnsi="Arial" w:cs="Arial"/>
                <w:iCs/>
                <w:sz w:val="18"/>
                <w:szCs w:val="20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9477C4">
              <w:rPr>
                <w:rFonts w:ascii="Arial" w:hAnsi="Arial" w:cs="Arial"/>
                <w:bCs/>
                <w:sz w:val="18"/>
                <w:szCs w:val="20"/>
              </w:rPr>
              <w:t>…</w:t>
            </w:r>
            <w:r w:rsidRPr="009477C4">
              <w:rPr>
                <w:rFonts w:ascii="Arial" w:hAnsi="Arial" w:cs="Arial"/>
                <w:sz w:val="18"/>
                <w:szCs w:val="20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477C4">
              <w:rPr>
                <w:rFonts w:ascii="Arial" w:hAnsi="Arial" w:cs="Arial"/>
                <w:sz w:val="18"/>
                <w:szCs w:val="20"/>
              </w:rPr>
              <w:t>И</w:t>
            </w:r>
            <w:r w:rsidRPr="009477C4">
              <w:rPr>
                <w:rFonts w:ascii="Arial" w:hAnsi="Arial" w:cs="Arial"/>
                <w:bCs/>
                <w:sz w:val="18"/>
                <w:szCs w:val="20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9477C4">
              <w:rPr>
                <w:rFonts w:ascii="Arial" w:hAnsi="Arial" w:cs="Arial"/>
                <w:sz w:val="18"/>
                <w:szCs w:val="20"/>
              </w:rPr>
              <w:t xml:space="preserve">шеходной прогулки по живописному </w:t>
            </w:r>
            <w:r w:rsidRPr="009477C4">
              <w:rPr>
                <w:rFonts w:ascii="Arial" w:hAnsi="Arial" w:cs="Arial"/>
                <w:b/>
                <w:sz w:val="18"/>
                <w:szCs w:val="20"/>
              </w:rPr>
              <w:t>ТРОИЦКОМУ ПРЕДМЕСТЬЮ</w:t>
            </w:r>
            <w:r w:rsidRPr="009477C4">
              <w:rPr>
                <w:rFonts w:ascii="Arial" w:hAnsi="Arial" w:cs="Arial"/>
                <w:sz w:val="18"/>
                <w:szCs w:val="20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477C4">
              <w:rPr>
                <w:rFonts w:ascii="Arial" w:hAnsi="Arial" w:cs="Arial"/>
                <w:sz w:val="18"/>
                <w:szCs w:val="20"/>
              </w:rPr>
              <w:t xml:space="preserve">А далее Вас ожидает вкусный </w:t>
            </w:r>
            <w:r w:rsidRPr="009477C4">
              <w:rPr>
                <w:rFonts w:ascii="Arial" w:hAnsi="Arial" w:cs="Arial"/>
                <w:b/>
                <w:sz w:val="18"/>
                <w:szCs w:val="20"/>
              </w:rPr>
              <w:t>ОБЕД</w:t>
            </w:r>
            <w:r w:rsidRPr="009477C4">
              <w:rPr>
                <w:rFonts w:ascii="Arial" w:hAnsi="Arial" w:cs="Arial"/>
                <w:sz w:val="18"/>
                <w:szCs w:val="20"/>
              </w:rPr>
              <w:t xml:space="preserve"> в ресторане в центре города.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477C4">
              <w:rPr>
                <w:rFonts w:ascii="Arial" w:hAnsi="Arial" w:cs="Arial"/>
                <w:b/>
                <w:sz w:val="18"/>
                <w:szCs w:val="20"/>
              </w:rPr>
              <w:t xml:space="preserve">Свободное время, прогулки по городу, покупка сувениров – все рядом… </w:t>
            </w: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477C4">
              <w:rPr>
                <w:rFonts w:ascii="Arial" w:hAnsi="Arial" w:cs="Arial"/>
                <w:b/>
                <w:sz w:val="18"/>
                <w:szCs w:val="20"/>
              </w:rPr>
              <w:t>Ночлег в Минске.</w:t>
            </w:r>
          </w:p>
          <w:p w:rsidR="00615647" w:rsidRPr="004434B1" w:rsidRDefault="00615647" w:rsidP="009477C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ЗАВТРАК шведский стол, выселение из гостиницы, в 8.00 выезд из Минска.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Дорога в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ПОЛОЦК 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минует Логойск, Лепель и повествует о важных исторических событиях, связанных с историей возникновения и развития белорусской государственности на переломе I – II тысячелетий. Вы увидите красивейшие ландшафты Беларуси (“Белорусскую Швейцарию”), включая уникальный Березинский биосферный заповедник. Знакомство с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ПОЛОЦКОМ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СОФИЙСКИМ СОБОРОМ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XVIII вв., построенном на сохранившихся фрагментах собора XI века, а в реконструированном зале храма с уникальной акустикой услышите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КОНЦЕРТ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ОРГАННОЙ МУЗЫКИ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. Во время экскурсии по городу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ЦЕНТРЕ ЕВРОПЫ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у памятного знака.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А затем нас ожидает вкусный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Далее Вы побываете в действующем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СПАСО-ЕВФРОСИНИЕВСКОМ ЖЕНСКОМ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МОНАСТЫРЕ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, хранящем мощи преподобной Евфросинии Полоцкой, а также копию легендарного креста, который бесследно исчез в годы лихолетья…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Переезд в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ВИТЕБСК.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Город, царственно поставленный на Западной Двине, возник еще в X веке и играл большую роль в истории Беларуси. 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Константин Малевич, создатель Русских сезонов в Париже Мстислав </w:t>
            </w:r>
            <w:proofErr w:type="spellStart"/>
            <w:r w:rsidRPr="009477C4">
              <w:rPr>
                <w:rFonts w:ascii="Arial" w:hAnsi="Arial" w:cs="Arial"/>
                <w:bCs/>
                <w:sz w:val="18"/>
                <w:szCs w:val="18"/>
              </w:rPr>
              <w:t>Добужинский</w:t>
            </w:r>
            <w:proofErr w:type="spellEnd"/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. Посещение небольшого уютного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МУЗЕЯ МАРКА ШАГАЛА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</w:t>
            </w: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Расселение в гостинице.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время, прогулки по городу – рекомендуем прогуляться по живописной пешеходной зоне города с сувенирными лавками, уютными кофейнями, музыкой…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448B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Ночлег в Витебске.</w:t>
            </w:r>
          </w:p>
          <w:p w:rsidR="00615647" w:rsidRPr="009477C4" w:rsidRDefault="00615647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77C4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477C4" w:rsidRPr="001D79FA" w:rsidRDefault="009477C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ЗАВТРАК, выселение из гостиницы.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Во время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ОБЗОРНОЙ ЭКСКУРСИИ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Вы побываете в исторической части города с сохранившейся и восстановленной застройкой ХVIII-XIX вв. 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9477C4">
              <w:rPr>
                <w:rFonts w:ascii="Arial" w:hAnsi="Arial" w:cs="Arial"/>
                <w:bCs/>
                <w:sz w:val="18"/>
                <w:szCs w:val="18"/>
              </w:rPr>
              <w:t>Магдебургского</w:t>
            </w:r>
            <w:proofErr w:type="spellEnd"/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права города (1775 г. А неподалеку - один из самых изящных храмов в стиле </w:t>
            </w:r>
            <w:proofErr w:type="spellStart"/>
            <w:r w:rsidRPr="009477C4">
              <w:rPr>
                <w:rFonts w:ascii="Arial" w:hAnsi="Arial" w:cs="Arial"/>
                <w:bCs/>
                <w:sz w:val="18"/>
                <w:szCs w:val="18"/>
              </w:rPr>
              <w:t>виленского</w:t>
            </w:r>
            <w:proofErr w:type="spellEnd"/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9477C4">
              <w:rPr>
                <w:rFonts w:ascii="Arial" w:hAnsi="Arial" w:cs="Arial"/>
                <w:bCs/>
                <w:sz w:val="18"/>
                <w:szCs w:val="18"/>
              </w:rPr>
              <w:t>Витьбы</w:t>
            </w:r>
            <w:proofErr w:type="spellEnd"/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Успенский собор бывшего монастыря </w:t>
            </w:r>
            <w:proofErr w:type="spellStart"/>
            <w:r w:rsidRPr="009477C4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Дворец губернатора (XVIII в.),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средневековую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башню «Духовской </w:t>
            </w:r>
            <w:proofErr w:type="spellStart"/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круглик</w:t>
            </w:r>
            <w:proofErr w:type="spellEnd"/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»,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забавные уличные скульптуры, оригинальные малые архитектурные формы.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События начала ХХ века в Витебске заложили основу не только русского (по месту тогдашнего пребывания Витебска в Российской империи на правах губернского центра), но и мирового авангарда. Витебские художники по историческому праву являются продолжателями </w:t>
            </w:r>
            <w:proofErr w:type="spellStart"/>
            <w:r w:rsidRPr="009477C4">
              <w:rPr>
                <w:rFonts w:ascii="Arial" w:hAnsi="Arial" w:cs="Arial"/>
                <w:bCs/>
                <w:sz w:val="18"/>
                <w:szCs w:val="18"/>
              </w:rPr>
              <w:t>супрематических</w:t>
            </w:r>
            <w:proofErr w:type="spellEnd"/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традиций, заложенных с легкой руки К. Малевича «</w:t>
            </w:r>
            <w:proofErr w:type="spellStart"/>
            <w:r w:rsidRPr="009477C4">
              <w:rPr>
                <w:rFonts w:ascii="Arial" w:hAnsi="Arial" w:cs="Arial"/>
                <w:bCs/>
                <w:sz w:val="18"/>
                <w:szCs w:val="18"/>
              </w:rPr>
              <w:t>Утвердителями</w:t>
            </w:r>
            <w:proofErr w:type="spellEnd"/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нового искусства» (УНОВИС). Наследие, оставленное ими в Витебске, воспринимается сегодня как генетический код, способный рождать всё новые и новые таланты…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Посещение нового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МУЗЕЯ ВИТЕБСКОГО НАРОДНОГО УЧИЛИЩА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, расположенного в оригинальном дореволюционном здании;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 – Вы познакомитесь с интерактивными экспозициями европейского уровня, получите массу положительных эмоций и впечатлений…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А 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Затем отправляемся за город, в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УСАДЬБУ ИЛЬИ РЕПИНА В ЗДРАВНЕВО </w:t>
            </w:r>
            <w:r w:rsidRPr="009477C4">
              <w:rPr>
                <w:rFonts w:ascii="Arial" w:hAnsi="Arial" w:cs="Arial"/>
                <w:bCs/>
                <w:sz w:val="18"/>
                <w:szCs w:val="18"/>
              </w:rPr>
              <w:t xml:space="preserve">с ее интересной музейной экспозицией, живописными постройками и чудесными окрестными пейзажами…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</w:t>
            </w:r>
          </w:p>
          <w:p w:rsidR="009477C4" w:rsidRP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Возвращение в Витебск. Свободное время в центре города: прогулки, покупка сувениров, посещение кафе…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Проводы на вокзал в 17.00, отъезд домой или возвращение с автобусом в Минск и отъезд домой из Минска после 22.00. </w:t>
            </w: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77C4" w:rsidRDefault="009477C4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</w:rPr>
              <w:t>Счастливой дороги!</w:t>
            </w:r>
          </w:p>
          <w:p w:rsidR="00615647" w:rsidRPr="009477C4" w:rsidRDefault="00615647" w:rsidP="00947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A78F5" w:rsidRPr="002F0EB0" w:rsidRDefault="00FD448B" w:rsidP="009477C4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3F36F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 xml:space="preserve">в 2-местных номерах со всеми удобствами, телевизором: Минск - в гостинице Беларусь*** (с бассейном) или в гостинице </w:t>
            </w:r>
            <w:proofErr w:type="spellStart"/>
            <w:r w:rsidR="009477C4" w:rsidRPr="009477C4">
              <w:rPr>
                <w:rFonts w:ascii="Arial" w:hAnsi="Arial" w:cs="Arial"/>
                <w:sz w:val="18"/>
                <w:szCs w:val="18"/>
              </w:rPr>
              <w:t>Виктория&amp;</w:t>
            </w:r>
            <w:r w:rsidR="009477C4">
              <w:rPr>
                <w:rFonts w:ascii="Arial" w:hAnsi="Arial" w:cs="Arial"/>
                <w:sz w:val="18"/>
                <w:szCs w:val="18"/>
              </w:rPr>
              <w:t>СПА</w:t>
            </w:r>
            <w:proofErr w:type="spellEnd"/>
            <w:r w:rsidR="009477C4">
              <w:rPr>
                <w:rFonts w:ascii="Arial" w:hAnsi="Arial" w:cs="Arial"/>
                <w:sz w:val="18"/>
                <w:szCs w:val="18"/>
              </w:rPr>
              <w:t xml:space="preserve">**** (СПА-центр с бассейном), 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 xml:space="preserve">Витебск - в гостинице </w:t>
            </w:r>
            <w:proofErr w:type="spellStart"/>
            <w:r w:rsidR="009477C4" w:rsidRPr="009477C4">
              <w:rPr>
                <w:rFonts w:ascii="Arial" w:hAnsi="Arial" w:cs="Arial"/>
                <w:sz w:val="18"/>
                <w:szCs w:val="18"/>
              </w:rPr>
              <w:t>Лучеса</w:t>
            </w:r>
            <w:proofErr w:type="spellEnd"/>
            <w:r w:rsidR="009477C4" w:rsidRPr="009477C4">
              <w:rPr>
                <w:rFonts w:ascii="Arial" w:hAnsi="Arial" w:cs="Arial"/>
                <w:sz w:val="18"/>
                <w:szCs w:val="18"/>
              </w:rPr>
              <w:t>***</w:t>
            </w:r>
            <w:r w:rsidR="003F36F8">
              <w:rPr>
                <w:rFonts w:ascii="Arial" w:hAnsi="Arial" w:cs="Arial"/>
                <w:sz w:val="18"/>
                <w:szCs w:val="18"/>
              </w:rPr>
              <w:t>)</w:t>
            </w:r>
            <w:r w:rsidR="002332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2332F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>2 завтрака шведский стол + 1 завтрак континентальный + 3 обеда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477C4">
              <w:rPr>
                <w:rFonts w:ascii="Arial" w:hAnsi="Arial" w:cs="Arial"/>
                <w:sz w:val="18"/>
                <w:szCs w:val="18"/>
              </w:rPr>
              <w:t xml:space="preserve">встреча: 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>на вокзале у вагона, трансфер в гостиницу, заселение с 08.00</w:t>
            </w:r>
            <w:r w:rsidR="009477C4">
              <w:rPr>
                <w:rFonts w:ascii="Arial" w:hAnsi="Arial" w:cs="Arial"/>
                <w:sz w:val="18"/>
                <w:szCs w:val="18"/>
              </w:rPr>
              <w:t>;</w:t>
            </w:r>
            <w:r w:rsidR="003F36F8">
              <w:rPr>
                <w:rFonts w:ascii="Arial" w:hAnsi="Arial" w:cs="Arial"/>
                <w:sz w:val="18"/>
                <w:szCs w:val="18"/>
              </w:rPr>
              <w:t xml:space="preserve">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кскурс</w:t>
            </w:r>
            <w:r w:rsidR="003F36F8">
              <w:rPr>
                <w:rFonts w:ascii="Arial" w:hAnsi="Arial" w:cs="Arial"/>
                <w:sz w:val="18"/>
                <w:szCs w:val="18"/>
              </w:rPr>
              <w:t>ии с входными билетами в музеи:</w:t>
            </w:r>
            <w:r w:rsidR="009477C4">
              <w:t xml:space="preserve"> </w:t>
            </w:r>
            <w:r w:rsidR="009477C4">
              <w:rPr>
                <w:rFonts w:ascii="Arial" w:hAnsi="Arial" w:cs="Arial"/>
                <w:sz w:val="18"/>
                <w:szCs w:val="18"/>
              </w:rPr>
              <w:t>о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9477C4">
              <w:rPr>
                <w:rFonts w:ascii="Arial" w:hAnsi="Arial" w:cs="Arial"/>
                <w:sz w:val="18"/>
                <w:szCs w:val="18"/>
              </w:rPr>
              <w:t>;</w:t>
            </w:r>
            <w:r w:rsidR="003F36F8">
              <w:rPr>
                <w:rFonts w:ascii="Arial" w:hAnsi="Arial" w:cs="Arial"/>
                <w:sz w:val="18"/>
                <w:szCs w:val="18"/>
              </w:rPr>
              <w:t xml:space="preserve"> экскурсия по Полоцку, п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осещение Софийского собора в Полоцке</w:t>
            </w:r>
            <w:r w:rsidR="003F36F8">
              <w:rPr>
                <w:rFonts w:ascii="Arial" w:hAnsi="Arial" w:cs="Arial"/>
                <w:sz w:val="18"/>
                <w:szCs w:val="18"/>
              </w:rPr>
              <w:t>, к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онцерт органной музыки</w:t>
            </w:r>
            <w:r w:rsidR="003F36F8">
              <w:rPr>
                <w:rFonts w:ascii="Arial" w:hAnsi="Arial" w:cs="Arial"/>
                <w:sz w:val="18"/>
                <w:szCs w:val="18"/>
              </w:rPr>
              <w:t>;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r w:rsidR="003F36F8">
              <w:rPr>
                <w:rFonts w:ascii="Arial" w:hAnsi="Arial" w:cs="Arial"/>
                <w:sz w:val="18"/>
                <w:szCs w:val="18"/>
              </w:rPr>
              <w:t>Спасо-</w:t>
            </w:r>
            <w:proofErr w:type="spellStart"/>
            <w:r w:rsidR="003F36F8">
              <w:rPr>
                <w:rFonts w:ascii="Arial" w:hAnsi="Arial" w:cs="Arial"/>
                <w:sz w:val="18"/>
                <w:szCs w:val="18"/>
              </w:rPr>
              <w:t>Евфросиниевский</w:t>
            </w:r>
            <w:proofErr w:type="spellEnd"/>
            <w:r w:rsidR="003F36F8">
              <w:rPr>
                <w:rFonts w:ascii="Arial" w:hAnsi="Arial" w:cs="Arial"/>
                <w:sz w:val="18"/>
                <w:szCs w:val="18"/>
              </w:rPr>
              <w:t xml:space="preserve"> монастырь; обзорная экскурсия по Витебску, экскурсия в музей Марка Шагала, </w:t>
            </w:r>
            <w:r w:rsidR="003F36F8">
              <w:rPr>
                <w:rFonts w:ascii="Arial" w:hAnsi="Arial" w:cs="Arial"/>
                <w:sz w:val="18"/>
                <w:szCs w:val="18"/>
              </w:rPr>
              <w:lastRenderedPageBreak/>
              <w:t>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кскурсию в Муз</w:t>
            </w:r>
            <w:r w:rsidR="003F36F8">
              <w:rPr>
                <w:rFonts w:ascii="Arial" w:hAnsi="Arial" w:cs="Arial"/>
                <w:sz w:val="18"/>
                <w:szCs w:val="18"/>
              </w:rPr>
              <w:t>ей Витебского народного училища,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3F36F8" w:rsidRPr="003F36F8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3F36F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477C4">
              <w:rPr>
                <w:rFonts w:ascii="Arial" w:hAnsi="Arial" w:cs="Arial"/>
                <w:sz w:val="18"/>
                <w:szCs w:val="18"/>
              </w:rPr>
              <w:t>п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9477C4" w:rsidRPr="009477C4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9477C4" w:rsidRPr="009477C4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9477C4" w:rsidRPr="009477C4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9477C4" w:rsidRPr="009477C4">
              <w:rPr>
                <w:rFonts w:ascii="Arial" w:hAnsi="Arial" w:cs="Arial"/>
                <w:sz w:val="18"/>
                <w:szCs w:val="18"/>
              </w:rPr>
              <w:t>)</w:t>
            </w:r>
            <w:r w:rsidR="009477C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FA78F5">
              <w:rPr>
                <w:rFonts w:ascii="Arial" w:hAnsi="Arial" w:cs="Arial"/>
                <w:sz w:val="18"/>
                <w:szCs w:val="18"/>
              </w:rPr>
              <w:t xml:space="preserve"> и экскурсио</w:t>
            </w:r>
            <w:r w:rsidR="00AB7ECC">
              <w:rPr>
                <w:rFonts w:ascii="Arial" w:hAnsi="Arial" w:cs="Arial"/>
                <w:sz w:val="18"/>
                <w:szCs w:val="18"/>
              </w:rPr>
              <w:t>нное 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61564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615647" w:rsidRPr="004434B1" w:rsidRDefault="00615647" w:rsidP="0061564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5647" w:rsidRPr="00615647" w:rsidRDefault="00615647" w:rsidP="00615647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156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615647" w:rsidRDefault="00615647" w:rsidP="00615647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615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615647" w:rsidRPr="00615647" w:rsidRDefault="00615647" w:rsidP="00615647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5647" w:rsidRPr="00615647" w:rsidRDefault="00615647" w:rsidP="00615647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156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15647" w:rsidRPr="00615647" w:rsidRDefault="00615647" w:rsidP="00615647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5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20CB3" w:rsidRDefault="00F20CB3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0CB3" w:rsidRPr="00564872" w:rsidRDefault="00F20CB3" w:rsidP="00F20CB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4872">
              <w:rPr>
                <w:rFonts w:ascii="Arial" w:hAnsi="Arial" w:cs="Arial"/>
                <w:b/>
                <w:bCs/>
                <w:sz w:val="18"/>
                <w:szCs w:val="18"/>
              </w:rPr>
              <w:t>Если Вы уже бывали в наших турах — можно отнять:</w:t>
            </w:r>
          </w:p>
          <w:p w:rsidR="00F20CB3" w:rsidRDefault="00F20CB3" w:rsidP="00F20CB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• В пятницу: </w:t>
            </w:r>
            <w:r w:rsidRPr="00564872">
              <w:rPr>
                <w:rFonts w:ascii="Arial" w:hAnsi="Arial" w:cs="Arial"/>
                <w:b/>
                <w:bCs/>
                <w:sz w:val="18"/>
                <w:szCs w:val="18"/>
              </w:rPr>
              <w:t>Обзорную экскурсию по Минску (с обедом) — МИНУС 700 рос. руб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64872" w:rsidRDefault="00540615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 детского места</w:t>
            </w:r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г</w:t>
            </w:r>
            <w:r w:rsidR="00564872">
              <w:rPr>
                <w:rFonts w:ascii="Arial" w:hAnsi="Arial" w:cs="Arial"/>
                <w:b/>
                <w:bCs/>
                <w:sz w:val="18"/>
                <w:szCs w:val="18"/>
              </w:rPr>
              <w:t>остиницах</w:t>
            </w:r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64872"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БЕЛАРУСЬ*** (Минск) + ЛУЧЕСА*** (Витебск)</w:t>
            </w:r>
            <w:r w:rsid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sz w:val="18"/>
                <w:szCs w:val="18"/>
              </w:rPr>
              <w:t xml:space="preserve">Дети 6—16 лет на основном месте — минус 1 500 </w:t>
            </w:r>
            <w:proofErr w:type="spellStart"/>
            <w:r w:rsidRPr="00564872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64872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sz w:val="18"/>
                <w:szCs w:val="18"/>
              </w:rPr>
              <w:t xml:space="preserve">Дети без предоставления места для проживания — 11 000 </w:t>
            </w:r>
            <w:proofErr w:type="spellStart"/>
            <w:r w:rsidRPr="00564872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64872">
              <w:rPr>
                <w:rFonts w:ascii="Arial" w:hAnsi="Arial" w:cs="Arial"/>
                <w:bCs/>
                <w:sz w:val="18"/>
                <w:szCs w:val="18"/>
              </w:rPr>
              <w:t>. (экскурсии, завтраки, обеды, место в автобусе)</w:t>
            </w:r>
          </w:p>
          <w:p w:rsid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детского места в гостиницах </w:t>
            </w: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ВИКТОРИЯ&amp;СПА**** (Минск) + ЛУЧЕСА*** (Витебск):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sz w:val="18"/>
                <w:szCs w:val="18"/>
              </w:rPr>
              <w:t xml:space="preserve">Дети 6—16 лет на основном месте — минус 1 500 </w:t>
            </w:r>
            <w:proofErr w:type="spellStart"/>
            <w:r w:rsidRPr="00564872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64872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sz w:val="18"/>
                <w:szCs w:val="18"/>
              </w:rPr>
              <w:t xml:space="preserve">Дети без предоставления места для проживания — 11 000 </w:t>
            </w:r>
            <w:proofErr w:type="spellStart"/>
            <w:r w:rsidRPr="00564872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64872">
              <w:rPr>
                <w:rFonts w:ascii="Arial" w:hAnsi="Arial" w:cs="Arial"/>
                <w:bCs/>
                <w:sz w:val="18"/>
                <w:szCs w:val="18"/>
              </w:rPr>
              <w:t>. (экскурсии, завтраки, обеды, место в автобусе)</w:t>
            </w:r>
          </w:p>
          <w:p w:rsidR="00564872" w:rsidRDefault="00564872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bookmarkStart w:id="0" w:name="_GoBack"/>
            <w:bookmarkEnd w:id="0"/>
          </w:p>
          <w:p w:rsidR="00540615" w:rsidRPr="009477C4" w:rsidRDefault="009477C4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 (стоимость тура для 1 человека):</w:t>
            </w:r>
          </w:p>
          <w:p w:rsidR="009477C4" w:rsidRDefault="009477C4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Гостиницы: БЕЛАРУСЬ*** (Минск) + ЛУЧЕСА*** (Витебск)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БЕЛАРУСЬ**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* – номера ДАБЛ (с доп. местом</w:t>
            </w:r>
            <w:r w:rsidR="001D514C">
              <w:rPr>
                <w:rFonts w:ascii="Arial" w:hAnsi="Arial" w:cs="Arial"/>
                <w:bCs/>
                <w:iCs/>
                <w:sz w:val="18"/>
                <w:szCs w:val="18"/>
              </w:rPr>
              <w:t>, 3 чел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* – номера СЕМЕЙНЫЕ (2 спальни</w:t>
            </w:r>
            <w:r w:rsidR="001D514C">
              <w:rPr>
                <w:rFonts w:ascii="Arial" w:hAnsi="Arial" w:cs="Arial"/>
                <w:bCs/>
                <w:iCs/>
                <w:sz w:val="18"/>
                <w:szCs w:val="18"/>
              </w:rPr>
              <w:t>, 3 чел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) - 20 000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1D514C" w:rsidRDefault="001D514C" w:rsidP="001D514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БЕЛАРУСЬ**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номера СЕМЕЙНЫЕ (2 спальни, 3 чел),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номера СЕМЕЙНЫЕ (2 спальни, 3 чел) - 20 500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Гостиницы: ВИКТОРИЯ&amp;СПА**** (Минск) + ЛУЧЕСА*** (Витебск):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ВИКТОРИЯ&amp;СПА**** – номера ТВИН плюс (1 большая ком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ната, 2 кровати и диван, 3 чел),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ЛУЧЕСА*** – ном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ера СЕМЕЙНЫЕ (2 спальни, 3 чел) -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21 000 </w:t>
            </w:r>
            <w:proofErr w:type="spellStart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477C4" w:rsidRP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мещения в гостиницах </w:t>
            </w:r>
            <w:r w:rsidR="0061564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на праздники 29.04.2025-12.05.2025 и 31.10.2025-04.11.2025</w:t>
            </w:r>
            <w:r w:rsidRPr="009477C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(стоимость тура для 1 человека):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Гостиницы: БЕЛАРУСЬ*** (Минск) + ЛУЧЕСА*** (Витебск)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:rsidR="009F3925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БЕЛАРУСЬ*** – номера ДАБЛ (с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доп. местом, 3 чел.),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ЛУЧЕСА*** – номе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ра СЕМЕЙНЫЕ (2 спальни, 3 чел.) -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21 500 </w:t>
            </w:r>
            <w:proofErr w:type="spellStart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1D514C" w:rsidRDefault="001D514C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БЕЛАРУСЬ**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номера СЕМЕЙНЫЕ (2 спальни, 3 чел),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номера СЕМЕЙНЫЕ (2 спальни, 3 чел) - 23 000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9F3925" w:rsidRDefault="009F3925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477C4" w:rsidRPr="009F3925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Гостиницы: ВИКТОРИЯ&amp;СПА**** (Минск) + ЛУЧЕСА*** (Витебск):</w:t>
            </w:r>
          </w:p>
          <w:p w:rsidR="009477C4" w:rsidRP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ВИКТОРИЯ&amp;СПА**** – номера ТВИН плюс (1 большая ком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ната, 2 кровати и диван, 3 чел),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ЛУЧЕСА*** – ном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ера СЕМЕЙНЫЕ (2 спальни, 3 чел) -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26 000 </w:t>
            </w:r>
            <w:proofErr w:type="spellStart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9477C4" w:rsidRDefault="009477C4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сауны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ресторан "Панорама" (22 этаж)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ресторан "Белорусская кухня " (1 этаж)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ресторан "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Папараць-кветка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" (1 этаж)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лобби-бар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Visavis</w:t>
            </w:r>
            <w:proofErr w:type="spellEnd"/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панорамный лифт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бильярд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тренажерный зал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сувенирный магазин 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пункт обмена валюты 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конференцзалы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 16, 50 и 230 мест (амфитеатр)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бизнес-центр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парковка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служба проката автомобилей 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Отель </w:t>
            </w:r>
            <w:proofErr w:type="spellStart"/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Виктория&amp;СПА</w:t>
            </w:r>
            <w:proofErr w:type="spellEnd"/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**** (СПА-центр с бассейном),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Минск, пр. Победителей 59А. Отель</w:t>
            </w:r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СПА-центром и бассейном не ограничено. 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ресторан «Виктория 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Платинум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» на 1 этаже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банкетный зал «Сапфир» на 16 этаже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СПА-центр: бассейн, сауна, хамам, джакузи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салон красоты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парикмахерская 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фитнес-центр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Wi-Fi</w:t>
            </w:r>
            <w:proofErr w:type="spellEnd"/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банкомат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обмен валюты 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сувенирный бутик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конференц-залы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бизнес-центр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камера хранения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автостоянка</w:t>
            </w:r>
          </w:p>
          <w:p w:rsidR="00564872" w:rsidRPr="00564872" w:rsidRDefault="00564872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Гостиница </w:t>
            </w:r>
            <w:proofErr w:type="spellStart"/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Лучеса</w:t>
            </w:r>
            <w:proofErr w:type="spellEnd"/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***, Витебск, 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пр. Строителей 1.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К услугам гостей ресторан, бар, бесплатный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во всех зонах, парковка. Все номера в гостинице содержат все необходимые удобства – душ, телевизор, телефон, холодильник, сейф. Стандартные номера имеют 2 кровати; бизнес номера - 1 двуспальную кровать. Семейные номера имеют 1 двуспальную кровать и дополнительное место, рабочий кабинет, кухню с оборудованием, ванную комнату + санузел. Завтраки шведский стол. </w:t>
            </w:r>
            <w:r w:rsidRPr="003F36F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Инфраструктура гостиницы очень развита: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ресторан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сауна с бассейном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бизнес-центр 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пункт обмена валют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автостоянка охраняемая 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киоск сувениров и газет 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3F36F8" w:rsidRPr="003F36F8" w:rsidRDefault="003F36F8" w:rsidP="003F36F8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3F36F8" w:rsidRPr="00615647" w:rsidRDefault="003F36F8" w:rsidP="004434B1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Минск – Полоцк 220 км, Полоцк - Витебск 110 км, Витебск -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Здравнево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20 км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615647" w:rsidRPr="003F36F8" w:rsidRDefault="00615647" w:rsidP="004434B1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8683D"/>
    <w:rsid w:val="00192863"/>
    <w:rsid w:val="001A0065"/>
    <w:rsid w:val="001D514C"/>
    <w:rsid w:val="001E2608"/>
    <w:rsid w:val="002332FF"/>
    <w:rsid w:val="002C730A"/>
    <w:rsid w:val="002D5A4B"/>
    <w:rsid w:val="002F0EB0"/>
    <w:rsid w:val="00356577"/>
    <w:rsid w:val="00367888"/>
    <w:rsid w:val="00382BBF"/>
    <w:rsid w:val="003F36F8"/>
    <w:rsid w:val="00424B18"/>
    <w:rsid w:val="004434B1"/>
    <w:rsid w:val="004444A0"/>
    <w:rsid w:val="00457741"/>
    <w:rsid w:val="004E3694"/>
    <w:rsid w:val="005006F5"/>
    <w:rsid w:val="00513932"/>
    <w:rsid w:val="00540615"/>
    <w:rsid w:val="00564872"/>
    <w:rsid w:val="00574D37"/>
    <w:rsid w:val="00615647"/>
    <w:rsid w:val="00622EA8"/>
    <w:rsid w:val="006553C8"/>
    <w:rsid w:val="006D7B4D"/>
    <w:rsid w:val="006F16FB"/>
    <w:rsid w:val="007E05AD"/>
    <w:rsid w:val="00826526"/>
    <w:rsid w:val="008770D6"/>
    <w:rsid w:val="009346F7"/>
    <w:rsid w:val="009477C4"/>
    <w:rsid w:val="009710F1"/>
    <w:rsid w:val="00974459"/>
    <w:rsid w:val="009B221C"/>
    <w:rsid w:val="009B43FB"/>
    <w:rsid w:val="009F3925"/>
    <w:rsid w:val="00A00BE4"/>
    <w:rsid w:val="00AB7ECC"/>
    <w:rsid w:val="00B163D4"/>
    <w:rsid w:val="00B4485B"/>
    <w:rsid w:val="00BF6226"/>
    <w:rsid w:val="00CA24A3"/>
    <w:rsid w:val="00D378F5"/>
    <w:rsid w:val="00E37340"/>
    <w:rsid w:val="00E57503"/>
    <w:rsid w:val="00F20CB3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7</cp:revision>
  <dcterms:created xsi:type="dcterms:W3CDTF">2024-02-26T15:55:00Z</dcterms:created>
  <dcterms:modified xsi:type="dcterms:W3CDTF">2024-11-15T16:24:00Z</dcterms:modified>
</cp:coreProperties>
</file>